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9" w:rsidRDefault="006B6059" w:rsidP="009D78EE">
      <w:pPr>
        <w:widowControl/>
        <w:spacing w:before="100" w:beforeAutospacing="1" w:after="100" w:afterAutospacing="1" w:line="360" w:lineRule="auto"/>
        <w:jc w:val="left"/>
        <w:rPr>
          <w:rFonts w:ascii="楷体_GB2312" w:eastAsia="楷体_GB2312" w:hAnsi="宋体" w:cs="宋体"/>
          <w:spacing w:val="24"/>
          <w:kern w:val="0"/>
          <w:sz w:val="28"/>
          <w:szCs w:val="28"/>
        </w:rPr>
      </w:pPr>
    </w:p>
    <w:p w:rsidR="006B6059" w:rsidRDefault="006B6059" w:rsidP="009D78EE">
      <w:r>
        <w:rPr>
          <w:b/>
          <w:sz w:val="28"/>
        </w:rPr>
        <w:t xml:space="preserve">       1.3            </w:t>
      </w:r>
      <w:r>
        <w:rPr>
          <w:rFonts w:hint="eastAsia"/>
          <w:b/>
          <w:sz w:val="28"/>
        </w:rPr>
        <w:t>横向经费上本</w:t>
      </w:r>
      <w:r w:rsidRPr="0061547B">
        <w:rPr>
          <w:rFonts w:hint="eastAsia"/>
          <w:b/>
          <w:sz w:val="28"/>
        </w:rPr>
        <w:t>流程图</w:t>
      </w:r>
    </w:p>
    <w:p w:rsidR="006B6059" w:rsidRDefault="006B6059" w:rsidP="009D78EE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63" o:spid="_x0000_s1026" type="#_x0000_t13" style="position:absolute;left:0;text-align:left;margin-left:177pt;margin-top:125.2pt;width:100.2pt;height:13.8pt;rotation:90;z-index:251608064;visibility:visible;v-text-anchor:middle" adj="15882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31.2pt;width:87.6pt;height:38.3pt;z-index:251606016;visibility:visible">
            <v:textbox style="mso-next-textbox:#_x0000_s1027">
              <w:txbxContent>
                <w:p w:rsidR="006B6059" w:rsidRPr="00DC58EF" w:rsidRDefault="006B6059" w:rsidP="009D78EE">
                  <w:pPr>
                    <w:rPr>
                      <w:szCs w:val="21"/>
                    </w:rPr>
                  </w:pPr>
                  <w:r w:rsidRPr="00DC58EF">
                    <w:rPr>
                      <w:rFonts w:hint="eastAsia"/>
                      <w:szCs w:val="21"/>
                    </w:rPr>
                    <w:t>《科研项目拨款通知单》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8" type="#_x0000_t202" style="position:absolute;left:0;text-align:left;margin-left:126pt;margin-top:31.2pt;width:85.55pt;height:38.6pt;z-index:251603968;visibility:visible">
            <v:textbox style="mso-next-textbox:#文本框 2">
              <w:txbxContent>
                <w:p w:rsidR="006B6059" w:rsidRDefault="006B6059" w:rsidP="009D78EE">
                  <w:r w:rsidRPr="00DC58EF">
                    <w:rPr>
                      <w:rFonts w:hint="eastAsia"/>
                      <w:szCs w:val="21"/>
                    </w:rPr>
                    <w:t>《银行业务回单（收款）</w:t>
                  </w:r>
                  <w:r w:rsidRPr="00DC58EF">
                    <w:rPr>
                      <w:szCs w:val="21"/>
                    </w:rPr>
                    <w:t xml:space="preserve"> </w:t>
                  </w:r>
                  <w:r w:rsidRPr="00DC58EF">
                    <w:rPr>
                      <w:rFonts w:hint="eastAsia"/>
                      <w:szCs w:val="21"/>
                    </w:rPr>
                    <w:t>》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left:0;text-align:left;margin-left:89.35pt;margin-top:413.8pt;width:191pt;height:106.45pt;z-index:251624448" coordorigin="3587,10028" coordsize="3820,2129">
            <v:line id="直接连接符 291" o:spid="_x0000_s1030" style="position:absolute;visibility:visible" from="7387,10028" to="7387,12133" o:connectortype="straight" strokeweight="1.5pt">
              <v:stroke joinstyle="miter"/>
            </v:line>
            <v:line id="直接连接符 275" o:spid="_x0000_s1031" style="position:absolute;flip:y;visibility:visible" from="5167,12133" to="7407,12157" o:connectortype="straight" strokecolor="#0d0d0d" strokeweight="1.5pt">
              <v:stroke joinstyle="miter"/>
            </v:line>
            <v:shape id="_x0000_s1032" type="#_x0000_t202" style="position:absolute;left:3587;top:10938;width:2428;height:707;visibility:visible">
              <v:textbox style="mso-next-textbox:#_x0000_s1032">
                <w:txbxContent>
                  <w:p w:rsidR="006B6059" w:rsidRPr="00AB12A6" w:rsidRDefault="006B6059" w:rsidP="009D78EE">
                    <w:r w:rsidRPr="008204D0">
                      <w:rPr>
                        <w:rFonts w:hint="eastAsia"/>
                      </w:rPr>
                      <w:t>做账确认收入上本</w:t>
                    </w:r>
                    <w:r>
                      <w:rPr>
                        <w:rFonts w:hint="eastAsia"/>
                      </w:rPr>
                      <w:t>并扣管理费</w:t>
                    </w:r>
                  </w:p>
                </w:txbxContent>
              </v:textbox>
            </v:shape>
            <v:line id="_x0000_s1033" style="position:absolute;visibility:visible" from="5191,11645" to="5191,12133" o:connectortype="straight" strokeweight="1.5pt">
              <v:stroke joinstyle="miter"/>
            </v:line>
          </v:group>
        </w:pict>
      </w:r>
      <w:r>
        <w:rPr>
          <w:noProof/>
        </w:rPr>
        <w:pict>
          <v:shape id="右箭头 292" o:spid="_x0000_s1034" type="#_x0000_t13" style="position:absolute;left:0;text-align:left;margin-left:170.7pt;margin-top:559pt;width:87.7pt;height:10.9pt;rotation:90;z-index:251623424;visibility:visible;v-text-anchor:middle" adj="16673" filled="f"/>
        </w:pict>
      </w:r>
      <w:r>
        <w:rPr>
          <w:noProof/>
        </w:rPr>
        <w:pict>
          <v:line id="直接连接符 270" o:spid="_x0000_s1035" style="position:absolute;left:0;text-align:left;flip:y;z-index:251622400;visibility:visible" from="173.05pt,346.45pt" to="288.05pt,346.95pt" o:connectortype="straight" strokecolor="#0d0d0d" strokeweight="1.5pt">
            <v:stroke joinstyle="miter"/>
          </v:line>
        </w:pict>
      </w:r>
      <w:r>
        <w:rPr>
          <w:noProof/>
        </w:rPr>
        <w:pict>
          <v:shape id="_x0000_s1036" type="#_x0000_t13" style="position:absolute;left:0;text-align:left;margin-left:120.55pt;margin-top:431.05pt;width:45.5pt;height:10.95pt;rotation:90;z-index:251621376;visibility:visible;v-text-anchor:middle" adj="15030" filled="f"/>
        </w:pict>
      </w:r>
      <w:r>
        <w:rPr>
          <w:noProof/>
        </w:rPr>
        <w:pict>
          <v:shape id="_x0000_s1037" type="#_x0000_t202" style="position:absolute;left:0;text-align:left;margin-left:89.35pt;margin-top:390.25pt;width:121.4pt;height:23.55pt;z-index:251620352;visibility:visible">
            <v:textbox style="mso-next-textbox:#_x0000_s1037;mso-fit-shape-to-text:t">
              <w:txbxContent>
                <w:p w:rsidR="006B6059" w:rsidRPr="008204D0" w:rsidRDefault="006B6059" w:rsidP="009D78EE">
                  <w:r w:rsidRPr="008204D0">
                    <w:rPr>
                      <w:rFonts w:hint="eastAsia"/>
                    </w:rPr>
                    <w:t>第一次到款，建新本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3" style="position:absolute;left:0;text-align:left;margin-left:154.3pt;margin-top:362.85pt;width:42.65pt;height:12.2pt;rotation:90;z-index:251619328;visibility:visible;v-text-anchor:middle" adj="15030" filled="f"/>
        </w:pict>
      </w:r>
      <w:r>
        <w:rPr>
          <w:noProof/>
        </w:rPr>
        <w:pict>
          <v:shape id="右箭头 273" o:spid="_x0000_s1039" type="#_x0000_t13" style="position:absolute;left:0;text-align:left;margin-left:271.05pt;margin-top:355.75pt;width:27.65pt;height:9.1pt;rotation:90;z-index:251618304;visibility:visible;v-text-anchor:middle" adj="15030" filled="f"/>
        </w:pict>
      </w:r>
      <w:r>
        <w:rPr>
          <w:noProof/>
        </w:rPr>
        <w:pict>
          <v:shape id="_x0000_s1040" type="#_x0000_t202" style="position:absolute;left:0;text-align:left;margin-left:232.95pt;margin-top:374.1pt;width:125.15pt;height:39.15pt;z-index:251617280;visibility:visible">
            <v:textbox style="mso-next-textbox:#_x0000_s1040">
              <w:txbxContent>
                <w:p w:rsidR="006B6059" w:rsidRPr="008204D0" w:rsidRDefault="006B6059" w:rsidP="009D78EE">
                  <w:r w:rsidRPr="008204D0">
                    <w:rPr>
                      <w:rFonts w:hint="eastAsia"/>
                    </w:rPr>
                    <w:t>非第一次到款，直接确认收入上本</w:t>
                  </w:r>
                  <w:r>
                    <w:rPr>
                      <w:rFonts w:hint="eastAsia"/>
                    </w:rPr>
                    <w:t>并扣管理费</w:t>
                  </w:r>
                  <w:r>
                    <w:t>if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1.75pt;margin-top:307.4pt;width:89.1pt;height:24pt;z-index:251616256;visibility:visible">
            <v:textbox style="mso-next-textbox:#_x0000_s1041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资料齐全上本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41.25pt;margin-top:611.3pt;width:148.2pt;height:23.55pt;z-index:251615232;visibility:visible">
            <v:textbox style="mso-next-textbox:#_x0000_s1042;mso-fit-shape-to-text:t">
              <w:txbxContent>
                <w:p w:rsidR="006B6059" w:rsidRPr="00AB12A6" w:rsidRDefault="006B6059" w:rsidP="009D78EE">
                  <w:pPr>
                    <w:jc w:val="center"/>
                  </w:pPr>
                  <w:r w:rsidRPr="00AB12A6">
                    <w:rPr>
                      <w:rFonts w:hint="eastAsia"/>
                    </w:rPr>
                    <w:t>将经费本交还项目负责人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269" o:spid="_x0000_s1043" style="position:absolute;left:0;text-align:left;z-index:251614208;visibility:visible" from="226.45pt,330.15pt" to="226.45pt,345.15pt" o:connectortype="straight" strokeweight="1.5pt">
            <v:stroke joinstyle="miter"/>
          </v:line>
        </w:pict>
      </w:r>
      <w:r>
        <w:rPr>
          <w:noProof/>
        </w:rPr>
        <w:pict>
          <v:shape id="右箭头 259" o:spid="_x0000_s1044" type="#_x0000_t13" style="position:absolute;left:0;text-align:left;margin-left:185.6pt;margin-top:257.65pt;width:81.95pt;height:12.75pt;rotation:90;z-index:251613184;visibility:visible;v-text-anchor:middle" adj="15023" filled="f"/>
        </w:pict>
      </w:r>
      <w:r>
        <w:rPr>
          <w:noProof/>
        </w:rPr>
        <w:pict>
          <v:roundrect id="圆角矩形 60" o:spid="_x0000_s1045" style="position:absolute;left:0;text-align:left;margin-left:59.4pt;margin-top:593.55pt;width:381pt;height:53.25pt;z-index:251612160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组合 342" o:spid="_x0000_s1046" style="position:absolute;left:0;text-align:left;margin-left:-2.4pt;margin-top:597.3pt;width:75pt;height:45.5pt;z-index:251611136" coordsize="9525,5778"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右箭头标注 343" o:spid="_x0000_s1047" type="#_x0000_t78" style="position:absolute;width:9525;height:5778;visibility:visible;v-text-anchor:middle" adj="14035,,18324" strokecolor="#1f4d78" strokeweight="1pt"/>
            <v:shape id="_x0000_s1048" type="#_x0000_t202" style="position:absolute;left:571;top:1397;width:4890;height:3810;visibility:visible" filled="f" stroked="f">
              <v:textbox style="mso-next-textbox:#_x0000_s1048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圆角矩形 59" o:spid="_x0000_s1049" style="position:absolute;left:0;text-align:left;margin-left:59.4pt;margin-top:297.45pt;width:376.8pt;height:231.65pt;z-index:251610112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组合 339" o:spid="_x0000_s1050" style="position:absolute;left:0;text-align:left;margin-left:-4.8pt;margin-top:393.65pt;width:75pt;height:45.5pt;z-index:251609088" coordsize="9525,5778">
            <v:shape id="右箭头标注 340" o:spid="_x0000_s1051" type="#_x0000_t78" style="position:absolute;width:9525;height:5778;visibility:visible;v-text-anchor:middle" adj="14035,,18324" strokecolor="#1f4d78" strokeweight="1pt"/>
            <v:shape id="_x0000_s1052" type="#_x0000_t202" style="position:absolute;left:571;top:1397;width:4890;height:3810;visibility:visible" filled="f" stroked="f">
              <v:textbox style="mso-next-textbox:#_x0000_s1052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3" type="#_x0000_t202" style="position:absolute;left:0;text-align:left;margin-left:163.8pt;margin-top:186pt;width:121.25pt;height:37.05pt;z-index:251607040;visibility:visible">
            <v:textbox style="mso-next-textbox:#_x0000_s1053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财务处审核申请资料是否齐全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57" o:spid="_x0000_s1054" style="position:absolute;left:0;text-align:left;margin-left:59.4pt;margin-top:22pt;width:376.8pt;height:59.5pt;z-index:251604992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组合 351" o:spid="_x0000_s1055" style="position:absolute;left:0;text-align:left;margin-left:-10.2pt;margin-top:31.6pt;width:81pt;height:53.4pt;z-index:251602944" coordsize="10287,6781">
            <v:shape id="右箭头标注 332" o:spid="_x0000_s1056" type="#_x0000_t78" style="position:absolute;left:762;width:9525;height:5778;visibility:visible;v-text-anchor:middle" adj="14035,,18324" strokecolor="#1f4d78" strokeweight="1pt"/>
            <v:shape id="_x0000_s1057" type="#_x0000_t202" style="position:absolute;top:685;width:7545;height:6096;visibility:visible" filled="f" stroked="f">
              <v:textbox style="mso-next-textbox:#_x0000_s1057">
                <w:txbxContent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申请人提</w:t>
                    </w:r>
                  </w:p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出申请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335" o:spid="_x0000_s1058" style="position:absolute;left:0;text-align:left;margin-left:-4.2pt;margin-top:180.55pt;width:75pt;height:45.5pt;z-index:251601920" coordsize="9525,5778">
            <v:shape id="右箭头标注 333" o:spid="_x0000_s1059" type="#_x0000_t78" style="position:absolute;width:9525;height:5778;visibility:visible;v-text-anchor:middle" adj="14035,,18324" strokecolor="#1f4d78" strokeweight="1pt"/>
            <v:shape id="_x0000_s1060" type="#_x0000_t202" style="position:absolute;left:571;top:1397;width:4890;height:3810;visibility:visible" filled="f" stroked="f">
              <v:textbox style="mso-next-textbox:#_x0000_s1060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审查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圆角矩形 58" o:spid="_x0000_s1061" style="position:absolute;left:0;text-align:left;margin-left:59.4pt;margin-top:174.85pt;width:376.8pt;height:58.5pt;z-index:251600896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/>
    <w:p w:rsidR="006B6059" w:rsidRDefault="006B6059" w:rsidP="009D78EE">
      <w:pPr>
        <w:rPr>
          <w:rFonts w:ascii="宋体" w:cs="宋体"/>
          <w:b/>
          <w:spacing w:val="24"/>
          <w:kern w:val="0"/>
          <w:sz w:val="36"/>
          <w:szCs w:val="36"/>
        </w:rPr>
      </w:pPr>
    </w:p>
    <w:p w:rsidR="006B6059" w:rsidRDefault="006B6059" w:rsidP="009D78EE">
      <w:pPr>
        <w:rPr>
          <w:b/>
          <w:sz w:val="28"/>
        </w:rPr>
      </w:pPr>
      <w:r>
        <w:rPr>
          <w:b/>
          <w:sz w:val="28"/>
        </w:rPr>
        <w:t xml:space="preserve">      1.4          </w:t>
      </w:r>
      <w:r>
        <w:rPr>
          <w:rFonts w:hint="eastAsia"/>
          <w:b/>
          <w:sz w:val="28"/>
        </w:rPr>
        <w:t>纵向经费上本流程图</w:t>
      </w:r>
    </w:p>
    <w:p w:rsidR="006B6059" w:rsidRDefault="006B6059" w:rsidP="009D78EE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62" type="#_x0000_t202" style="position:absolute;left:0;text-align:left;margin-left:76.5pt;margin-top:17.6pt;width:85.55pt;height:38.6pt;z-index:251628544;visibility:visible">
            <v:textbox style="mso-next-textbox:#_x0000_s1062">
              <w:txbxContent>
                <w:p w:rsidR="006B6059" w:rsidRDefault="006B6059" w:rsidP="009D78EE">
                  <w:r w:rsidRPr="00DC58EF">
                    <w:rPr>
                      <w:rFonts w:hint="eastAsia"/>
                      <w:szCs w:val="21"/>
                    </w:rPr>
                    <w:t>《银行业务回单（收款）</w:t>
                  </w:r>
                  <w:r w:rsidRPr="00DC58EF">
                    <w:rPr>
                      <w:szCs w:val="21"/>
                    </w:rPr>
                    <w:t xml:space="preserve"> </w:t>
                  </w:r>
                  <w:r w:rsidRPr="00DC58EF">
                    <w:rPr>
                      <w:rFonts w:hint="eastAsia"/>
                      <w:szCs w:val="21"/>
                    </w:rPr>
                    <w:t>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279.1pt;margin-top:17.6pt;width:143.9pt;height:38.6pt;z-index:251631616;visibility:visible">
            <v:textbox style="mso-next-textbox:#_x0000_s1063">
              <w:txbxContent>
                <w:p w:rsidR="006B6059" w:rsidRPr="00DC58EF" w:rsidRDefault="006B6059" w:rsidP="009D78EE">
                  <w:pPr>
                    <w:rPr>
                      <w:szCs w:val="21"/>
                    </w:rPr>
                  </w:pPr>
                  <w:r w:rsidRPr="00DC58EF">
                    <w:rPr>
                      <w:rFonts w:hint="eastAsia"/>
                      <w:szCs w:val="21"/>
                    </w:rPr>
                    <w:t>《科研项目拨款通知单》复印件（加盖蓝色日期条码）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177.75pt;margin-top:17.6pt;width:87.6pt;height:38.3pt;z-index:251630592;visibility:visible">
            <v:textbox style="mso-next-textbox:#_x0000_s1064">
              <w:txbxContent>
                <w:p w:rsidR="006B6059" w:rsidRPr="00DC58EF" w:rsidRDefault="006B6059" w:rsidP="009D78EE">
                  <w:pPr>
                    <w:rPr>
                      <w:szCs w:val="21"/>
                    </w:rPr>
                  </w:pPr>
                  <w:r w:rsidRPr="00DC58EF">
                    <w:rPr>
                      <w:rFonts w:hint="eastAsia"/>
                      <w:szCs w:val="21"/>
                    </w:rPr>
                    <w:t>《科研项目拨款通知单》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5" style="position:absolute;left:0;text-align:left;margin-left:59.4pt;margin-top:6.4pt;width:376.8pt;height:59.5pt;z-index:251629568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_x0000_s1066" style="position:absolute;left:0;text-align:left;margin-left:-10.2pt;margin-top:16pt;width:81pt;height:53.4pt;z-index:251627520" coordsize="10287,6781">
            <v:shape id="右箭头标注 332" o:spid="_x0000_s1067" type="#_x0000_t78" style="position:absolute;left:762;width:9525;height:5778;visibility:visible;v-text-anchor:middle" adj="14035,,18324" strokecolor="#1f4d78" strokeweight="1pt"/>
            <v:shape id="_x0000_s1068" type="#_x0000_t202" style="position:absolute;top:685;width:7545;height:6096;visibility:visible" filled="f" stroked="f">
              <v:textbox style="mso-next-textbox:#_x0000_s1068">
                <w:txbxContent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申请人提</w:t>
                    </w:r>
                  </w:p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出申请</w:t>
                    </w:r>
                  </w:p>
                </w:txbxContent>
              </v:textbox>
            </v:shape>
          </v:group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69" type="#_x0000_t13" style="position:absolute;left:0;text-align:left;margin-left:169.5pt;margin-top:75.7pt;width:114.2pt;height:12.75pt;rotation:90;z-index:251633664;visibility:visible;v-text-anchor:middle" adj="15882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070" style="position:absolute;left:0;text-align:left;margin-left:-4.2pt;margin-top:8.95pt;width:75pt;height:45.5pt;z-index:251626496" coordsize="9525,5778">
            <v:shape id="右箭头标注 333" o:spid="_x0000_s1071" type="#_x0000_t78" style="position:absolute;width:9525;height:5778;visibility:visible;v-text-anchor:middle" adj="14035,,18324" strokecolor="#1f4d78" strokeweight="1pt"/>
            <v:shape id="_x0000_s1072" type="#_x0000_t202" style="position:absolute;left:571;top:1397;width:4890;height:3810;visibility:visible" filled="f" stroked="f">
              <v:textbox style="mso-next-textbox:#_x0000_s1072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审查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73" type="#_x0000_t202" style="position:absolute;left:0;text-align:left;margin-left:163.8pt;margin-top:14.4pt;width:121.25pt;height:37.05pt;z-index:251632640;visibility:visible">
            <v:textbox style="mso-next-textbox:#_x0000_s1073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财务处审核申请资料是否齐全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74" style="position:absolute;left:0;text-align:left;margin-left:59.4pt;margin-top:3.25pt;width:376.8pt;height:58.5pt;z-index:251625472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75" type="#_x0000_t13" style="position:absolute;left:0;text-align:left;margin-left:185.6pt;margin-top:54.85pt;width:81.95pt;height:12.75pt;rotation:90;z-index:251638784;visibility:visible;v-text-anchor:middle" adj="1502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roundrect id="_x0000_s1076" style="position:absolute;left:0;text-align:left;margin-left:59.4pt;margin-top:1.05pt;width:376.8pt;height:231.65pt;z-index:251635712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shape id="_x0000_s1077" type="#_x0000_t202" style="position:absolute;left:0;text-align:left;margin-left:181.75pt;margin-top:11pt;width:89.1pt;height:24pt;z-index:251642880;visibility:visible">
            <v:textbox style="mso-next-textbox:#_x0000_s1077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资料齐全上本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8" style="position:absolute;left:0;text-align:left;flip:y;z-index:251640832;visibility:visible" from="173.05pt,50pt" to="288.05pt,50.5pt" o:connectortype="straight" strokecolor="#0d0d0d" strokeweight="1.5pt">
            <v:stroke joinstyle="miter"/>
          </v:lin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line id="_x0000_s1079" style="position:absolute;left:0;text-align:left;flip:y;z-index:251650048;visibility:visible" from="173.05pt,18.85pt" to="288.05pt,19.35pt" o:connectortype="straight" strokecolor="#0d0d0d" strokeweight="1.5pt">
            <v:stroke joinstyle="miter"/>
          </v:line>
        </w:pict>
      </w:r>
      <w:r>
        <w:rPr>
          <w:noProof/>
        </w:rPr>
        <w:pict>
          <v:shape id="_x0000_s1080" type="#_x0000_t13" style="position:absolute;left:0;text-align:left;margin-left:154.3pt;margin-top:35.25pt;width:42.65pt;height:12.2pt;rotation:90;z-index:251645952;visibility:visible;v-text-anchor:middle" adj="15030" filled="f"/>
        </w:pict>
      </w:r>
      <w:r>
        <w:rPr>
          <w:noProof/>
        </w:rPr>
        <w:pict>
          <v:shape id="_x0000_s1081" type="#_x0000_t13" style="position:absolute;left:0;text-align:left;margin-left:271.05pt;margin-top:28.15pt;width:27.65pt;height:9.1pt;rotation:90;z-index:251644928;visibility:visible;v-text-anchor:middle" adj="15030" filled="f"/>
        </w:pict>
      </w:r>
      <w:r>
        <w:rPr>
          <w:noProof/>
        </w:rPr>
        <w:pict>
          <v:line id="_x0000_s1082" style="position:absolute;left:0;text-align:left;z-index:251639808;visibility:visible" from="226.45pt,2.55pt" to="226.45pt,17.55pt" o:connectortype="straight" strokeweight="1.5pt">
            <v:stroke joinstyle="miter"/>
          </v:lin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83" type="#_x0000_t202" style="position:absolute;left:0;text-align:left;margin-left:232.95pt;margin-top:15.3pt;width:125.15pt;height:39.15pt;z-index:251643904;visibility:visible">
            <v:textbox style="mso-next-textbox:#_x0000_s1083">
              <w:txbxContent>
                <w:p w:rsidR="006B6059" w:rsidRPr="008204D0" w:rsidRDefault="006B6059" w:rsidP="009D78EE">
                  <w:r w:rsidRPr="008204D0">
                    <w:rPr>
                      <w:rFonts w:hint="eastAsia"/>
                    </w:rPr>
                    <w:t>非第一次到款，直接确认收入上本</w:t>
                  </w:r>
                  <w:r>
                    <w:rPr>
                      <w:rFonts w:hint="eastAsia"/>
                    </w:rPr>
                    <w:t>并扣管理费</w:t>
                  </w:r>
                  <w:r>
                    <w:t>if</w:t>
                  </w:r>
                </w:p>
              </w:txbxContent>
            </v:textbox>
          </v:shap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084" style="position:absolute;left:0;text-align:left;margin-left:89.35pt;margin-top:23.8pt;width:191pt;height:106.45pt;z-index:251653120" coordorigin="3587,10028" coordsize="3820,2129">
            <v:line id="直接连接符 291" o:spid="_x0000_s1085" style="position:absolute;visibility:visible" from="7387,10028" to="7387,12133" o:connectortype="straight" strokeweight="1.5pt">
              <v:stroke joinstyle="miter"/>
            </v:line>
            <v:line id="直接连接符 275" o:spid="_x0000_s1086" style="position:absolute;flip:y;visibility:visible" from="5167,12133" to="7407,12157" o:connectortype="straight" strokecolor="#0d0d0d" strokeweight="1.5pt">
              <v:stroke joinstyle="miter"/>
            </v:line>
            <v:shape id="_x0000_s1087" type="#_x0000_t202" style="position:absolute;left:3587;top:10938;width:2428;height:707;visibility:visible">
              <v:textbox style="mso-next-textbox:#_x0000_s1087">
                <w:txbxContent>
                  <w:p w:rsidR="006B6059" w:rsidRPr="00AB12A6" w:rsidRDefault="006B6059" w:rsidP="009D78EE">
                    <w:r w:rsidRPr="008204D0">
                      <w:rPr>
                        <w:rFonts w:hint="eastAsia"/>
                      </w:rPr>
                      <w:t>做账确认收入上本</w:t>
                    </w:r>
                    <w:r>
                      <w:rPr>
                        <w:rFonts w:hint="eastAsia"/>
                      </w:rPr>
                      <w:t>并扣管理费</w:t>
                    </w:r>
                  </w:p>
                </w:txbxContent>
              </v:textbox>
            </v:shape>
            <v:line id="_x0000_s1088" style="position:absolute;visibility:visible" from="5191,11645" to="5191,12133" o:connectortype="straight" strokeweight="1.5pt">
              <v:stroke joinstyle="miter"/>
            </v:line>
          </v:group>
        </w:pict>
      </w:r>
      <w:r>
        <w:rPr>
          <w:noProof/>
        </w:rPr>
        <w:pict>
          <v:shape id="_x0000_s1089" type="#_x0000_t13" style="position:absolute;left:0;text-align:left;margin-left:120.55pt;margin-top:41.05pt;width:45.5pt;height:10.95pt;rotation:90;z-index:251649024;visibility:visible;v-text-anchor:middle" adj="15030" filled="f"/>
        </w:pict>
      </w:r>
      <w:r>
        <w:rPr>
          <w:noProof/>
        </w:rPr>
        <w:pict>
          <v:shape id="_x0000_s1090" type="#_x0000_t202" style="position:absolute;left:0;text-align:left;margin-left:89.35pt;margin-top:.25pt;width:121.4pt;height:23.55pt;z-index:251646976;visibility:visible">
            <v:textbox style="mso-next-textbox:#_x0000_s1090;mso-fit-shape-to-text:t">
              <w:txbxContent>
                <w:p w:rsidR="006B6059" w:rsidRPr="008204D0" w:rsidRDefault="006B6059" w:rsidP="009D78EE">
                  <w:r w:rsidRPr="008204D0">
                    <w:rPr>
                      <w:rFonts w:hint="eastAsia"/>
                    </w:rPr>
                    <w:t>第一次到款，建新本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91" style="position:absolute;left:0;text-align:left;margin-left:-4.8pt;margin-top:3.65pt;width:75pt;height:45.5pt;z-index:251634688" coordsize="9525,5778">
            <v:shape id="右箭头标注 340" o:spid="_x0000_s1092" type="#_x0000_t78" style="position:absolute;width:9525;height:5778;visibility:visible;v-text-anchor:middle" adj="14035,,18324" strokecolor="#1f4d78" strokeweight="1pt"/>
            <v:shape id="_x0000_s1093" type="#_x0000_t202" style="position:absolute;left:571;top:1397;width:4890;height:3810;visibility:visible" filled="f" stroked="f">
              <v:textbox style="mso-next-textbox:#_x0000_s1093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决定</w:t>
                    </w:r>
                  </w:p>
                </w:txbxContent>
              </v:textbox>
            </v:shape>
          </v:group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94" type="#_x0000_t202" style="position:absolute;left:0;text-align:left;margin-left:89.35pt;margin-top:6.9pt;width:121.4pt;height:35.35pt;z-index:251648000;visibility:visible">
            <v:textbox style="mso-next-textbox:#_x0000_s1094">
              <w:txbxContent>
                <w:p w:rsidR="006B6059" w:rsidRPr="00AB12A6" w:rsidRDefault="006B6059" w:rsidP="009D78EE">
                  <w:r w:rsidRPr="008204D0">
                    <w:rPr>
                      <w:rFonts w:hint="eastAsia"/>
                    </w:rPr>
                    <w:t>做账确认收入上本</w:t>
                  </w:r>
                  <w:r>
                    <w:rPr>
                      <w:rFonts w:hint="eastAsia"/>
                    </w:rPr>
                    <w:t>并扣管理费</w:t>
                  </w:r>
                </w:p>
              </w:txbxContent>
            </v:textbox>
          </v:shap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line id="直接连接符 274" o:spid="_x0000_s1095" style="position:absolute;left:0;text-align:left;z-index:251652096;visibility:visible" from="169.55pt,11.05pt" to="169.55pt,35.45pt" o:connectortype="straight" strokeweight="1.5pt">
            <v:stroke joinstyle="miter"/>
          </v:lin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096" type="#_x0000_t13" style="position:absolute;left:0;text-align:left;margin-left:170.7pt;margin-top:44.2pt;width:87.7pt;height:10.9pt;rotation:90;z-index:251651072;visibility:visible;v-text-anchor:middle" adj="1667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097" style="position:absolute;left:0;text-align:left;margin-left:-2.4pt;margin-top:20.1pt;width:75pt;height:45.5pt;z-index:251636736" coordsize="9525,5778">
            <v:shape id="右箭头标注 343" o:spid="_x0000_s1098" type="#_x0000_t78" style="position:absolute;width:9525;height:5778;visibility:visible;v-text-anchor:middle" adj="14035,,18324" strokecolor="#1f4d78" strokeweight="1pt"/>
            <v:shape id="_x0000_s1099" type="#_x0000_t202" style="position:absolute;left:571;top:1397;width:4890;height:3810;visibility:visible" filled="f" stroked="f">
              <v:textbox style="mso-next-textbox:#_x0000_s1099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00" type="#_x0000_t202" style="position:absolute;left:0;text-align:left;margin-left:141.25pt;margin-top:34.1pt;width:148.2pt;height:23.55pt;z-index:251641856;visibility:visible">
            <v:textbox style="mso-next-textbox:#_x0000_s1100;mso-fit-shape-to-text:t">
              <w:txbxContent>
                <w:p w:rsidR="006B6059" w:rsidRPr="00AB12A6" w:rsidRDefault="006B6059" w:rsidP="009D78EE">
                  <w:pPr>
                    <w:jc w:val="center"/>
                  </w:pPr>
                  <w:r w:rsidRPr="00AB12A6">
                    <w:rPr>
                      <w:rFonts w:hint="eastAsia"/>
                    </w:rPr>
                    <w:t>将经费本交还项目负责人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1" style="position:absolute;left:0;text-align:left;margin-left:59.4pt;margin-top:16.35pt;width:381pt;height:53.25pt;z-index:251637760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  <w:r>
        <w:rPr>
          <w:b/>
          <w:sz w:val="28"/>
        </w:rPr>
        <w:t xml:space="preserve">1.5           </w:t>
      </w:r>
      <w:r>
        <w:rPr>
          <w:rFonts w:hint="eastAsia"/>
          <w:b/>
          <w:sz w:val="28"/>
        </w:rPr>
        <w:t>国税发票开票流程图</w: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roundrect id="_x0000_s1102" style="position:absolute;left:0;text-align:left;margin-left:1in;margin-top:7.8pt;width:387pt;height:46.8pt;z-index:251658240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shape id="_x0000_s1103" type="#_x0000_t202" style="position:absolute;left:0;text-align:left;margin-left:315pt;margin-top:20.1pt;width:108pt;height:23.4pt;z-index:251660288;visibility:visible">
            <v:textbox style="mso-next-textbox:#_x0000_s1103">
              <w:txbxContent>
                <w:p w:rsidR="006B6059" w:rsidRPr="00530185" w:rsidRDefault="006B6059" w:rsidP="009D78EE">
                  <w:pPr>
                    <w:jc w:val="center"/>
                    <w:rPr>
                      <w:szCs w:val="21"/>
                    </w:rPr>
                  </w:pPr>
                  <w:r w:rsidRPr="00530185">
                    <w:rPr>
                      <w:rFonts w:hint="eastAsia"/>
                      <w:szCs w:val="21"/>
                    </w:rPr>
                    <w:t>增值税专用发票</w:t>
                  </w:r>
                </w:p>
                <w:p w:rsidR="006B6059" w:rsidRDefault="006B6059" w:rsidP="009D78EE"/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191.25pt;margin-top:20.55pt;width:105.6pt;height:23.4pt;z-index:251659264;visibility:visible">
            <v:textbox style="mso-next-textbox:#_x0000_s1104">
              <w:txbxContent>
                <w:p w:rsidR="006B6059" w:rsidRPr="00530185" w:rsidRDefault="006B6059" w:rsidP="009D78EE">
                  <w:pPr>
                    <w:jc w:val="center"/>
                    <w:rPr>
                      <w:szCs w:val="21"/>
                    </w:rPr>
                  </w:pPr>
                  <w:r w:rsidRPr="00530185">
                    <w:rPr>
                      <w:rFonts w:hint="eastAsia"/>
                      <w:szCs w:val="21"/>
                    </w:rPr>
                    <w:t>增值税普通发票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86.25pt;margin-top:20.55pt;width:81pt;height:23.4pt;z-index:251657216;visibility:visible">
            <v:textbox style="mso-next-textbox:#_x0000_s1105">
              <w:txbxContent>
                <w:p w:rsidR="006B6059" w:rsidRPr="00530185" w:rsidRDefault="006B6059" w:rsidP="009D78EE">
                  <w:pPr>
                    <w:jc w:val="center"/>
                    <w:rPr>
                      <w:szCs w:val="21"/>
                    </w:rPr>
                  </w:pPr>
                  <w:r w:rsidRPr="00530185">
                    <w:rPr>
                      <w:rFonts w:hint="eastAsia"/>
                      <w:szCs w:val="21"/>
                    </w:rPr>
                    <w:t>免税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6" style="position:absolute;left:0;text-align:left;margin-left:71.4pt;margin-top:574.35pt;width:381pt;height:53.25pt;z-index:251666432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_x0000_s1107" style="position:absolute;left:0;text-align:left;margin-left:9.6pt;margin-top:578.1pt;width:75pt;height:45.5pt;z-index:251665408" coordsize="9525,5778">
            <v:shape id="右箭头标注 343" o:spid="_x0000_s1108" type="#_x0000_t78" style="position:absolute;width:9525;height:5778;visibility:visible;v-text-anchor:middle" adj="14035,,18324" strokecolor="#1f4d78" strokeweight="1pt"/>
            <v:shape id="_x0000_s1109" type="#_x0000_t202" style="position:absolute;left:571;top:1397;width:4890;height:3810;visibility:visible" filled="f" stroked="f">
              <v:textbox style="mso-next-textbox:#_x0000_s1109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10" style="position:absolute;left:0;text-align:left;margin-left:1.8pt;margin-top:12.4pt;width:81pt;height:53.4pt;z-index:251656192" coordsize="10287,6781">
            <v:shape id="右箭头标注 332" o:spid="_x0000_s1111" type="#_x0000_t78" style="position:absolute;left:762;width:9525;height:5778;visibility:visible;v-text-anchor:middle" adj="14035,,18324" strokecolor="#1f4d78" strokeweight="1pt"/>
            <v:shape id="_x0000_s1112" type="#_x0000_t202" style="position:absolute;top:685;width:7545;height:6096;visibility:visible" filled="f" stroked="f">
              <v:textbox style="mso-next-textbox:#_x0000_s1112">
                <w:txbxContent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申请人提</w:t>
                    </w:r>
                  </w:p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出申请</w:t>
                    </w:r>
                  </w:p>
                </w:txbxContent>
              </v:textbox>
            </v:shape>
          </v:group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13" type="#_x0000_t13" style="position:absolute;left:0;text-align:left;margin-left:219.75pt;margin-top:52.35pt;width:70.2pt;height:12.3pt;rotation:90;z-index:251662336;visibility:visible;v-text-anchor:middle" adj="15882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roundrect id="_x0000_s1114" style="position:absolute;left:0;text-align:left;margin-left:71.4pt;margin-top:29.4pt;width:387.6pt;height:241.8pt;z-index:251654144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15" type="#_x0000_t202" style="position:absolute;left:0;text-align:left;margin-left:270pt;margin-top:9pt;width:135pt;height:218.4pt;z-index:251671552;visibility:visible">
            <v:textbox style="mso-next-textbox:#_x0000_s1115">
              <w:txbxContent>
                <w:p w:rsidR="006B6059" w:rsidRDefault="006B6059" w:rsidP="009D78EE">
                  <w:r>
                    <w:rPr>
                      <w:rFonts w:hint="eastAsia"/>
                    </w:rPr>
                    <w:t>未到款：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）普通发票：《中北大学预借科研经费发票（收据）申请表》</w:t>
                  </w:r>
                  <w:r w:rsidRPr="00FE4163">
                    <w:rPr>
                      <w:rFonts w:hint="eastAsia"/>
                      <w:szCs w:val="21"/>
                    </w:rPr>
                    <w:t>，及有效的</w:t>
                  </w:r>
                  <w:r>
                    <w:rPr>
                      <w:rFonts w:hint="eastAsia"/>
                      <w:szCs w:val="21"/>
                    </w:rPr>
                    <w:t>四技</w:t>
                  </w:r>
                  <w:r w:rsidRPr="00FE4163">
                    <w:rPr>
                      <w:rFonts w:hint="eastAsia"/>
                      <w:szCs w:val="21"/>
                    </w:rPr>
                    <w:t>合同</w:t>
                  </w:r>
                  <w:r>
                    <w:rPr>
                      <w:rFonts w:hint="eastAsia"/>
                      <w:szCs w:val="21"/>
                    </w:rPr>
                    <w:t>（并要求对方国税税号）；（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）免税发票：</w:t>
                  </w:r>
                  <w:r w:rsidRPr="00FE4163">
                    <w:rPr>
                      <w:rFonts w:hint="eastAsia"/>
                      <w:szCs w:val="21"/>
                    </w:rPr>
                    <w:t>免税资料及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）中所需资料；（</w:t>
                  </w: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 w:rsidRPr="00530185">
                    <w:rPr>
                      <w:rFonts w:hint="eastAsia"/>
                      <w:szCs w:val="21"/>
                    </w:rPr>
                    <w:t>增值税专用发票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Pr="00FE4163">
                    <w:rPr>
                      <w:rFonts w:hint="eastAsia"/>
                      <w:szCs w:val="21"/>
                    </w:rPr>
                    <w:t>提供对方的一般纳税人证明及开户行帐号地址电话及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）中所需资料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108pt;margin-top:9.75pt;width:135pt;height:218.4pt;z-index:251661312;visibility:visible">
            <v:textbox style="mso-next-textbox:#_x0000_s1116">
              <w:txbxContent>
                <w:p w:rsidR="006B6059" w:rsidRPr="00FE4163" w:rsidRDefault="006B6059" w:rsidP="009D78EE">
                  <w:pPr>
                    <w:rPr>
                      <w:szCs w:val="21"/>
                    </w:rPr>
                  </w:pPr>
                  <w:r w:rsidRPr="00FE4163">
                    <w:rPr>
                      <w:rFonts w:hint="eastAsia"/>
                      <w:szCs w:val="21"/>
                    </w:rPr>
                    <w:t>已到款：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）普通发票：</w:t>
                  </w:r>
                  <w:r w:rsidRPr="00FE4163">
                    <w:rPr>
                      <w:rFonts w:hint="eastAsia"/>
                      <w:szCs w:val="21"/>
                    </w:rPr>
                    <w:t>银行业务回单（收款），科研项目拨款通知单及有效的</w:t>
                  </w:r>
                  <w:r>
                    <w:rPr>
                      <w:rFonts w:hint="eastAsia"/>
                      <w:szCs w:val="21"/>
                    </w:rPr>
                    <w:t>四技</w:t>
                  </w:r>
                  <w:r w:rsidRPr="00FE4163">
                    <w:rPr>
                      <w:rFonts w:hint="eastAsia"/>
                      <w:szCs w:val="21"/>
                    </w:rPr>
                    <w:t>合同</w:t>
                  </w:r>
                  <w:r>
                    <w:rPr>
                      <w:rFonts w:hint="eastAsia"/>
                      <w:szCs w:val="21"/>
                    </w:rPr>
                    <w:t>（并要求对方国税税号）；（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）免税发票：</w:t>
                  </w:r>
                  <w:r w:rsidRPr="00FE4163">
                    <w:rPr>
                      <w:rFonts w:hint="eastAsia"/>
                      <w:szCs w:val="21"/>
                    </w:rPr>
                    <w:t>免税资料及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）中所需资料；（</w:t>
                  </w:r>
                  <w:r>
                    <w:rPr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 w:rsidRPr="00530185">
                    <w:rPr>
                      <w:rFonts w:hint="eastAsia"/>
                      <w:szCs w:val="21"/>
                    </w:rPr>
                    <w:t>增值税专用发票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Pr="00FE4163">
                    <w:rPr>
                      <w:rFonts w:hint="eastAsia"/>
                      <w:szCs w:val="21"/>
                    </w:rPr>
                    <w:t>提供对方的一般纳税人证明及开户行帐号地址电话及</w:t>
                  </w: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）中所需资料</w:t>
                  </w:r>
                </w:p>
              </w:txbxContent>
            </v:textbox>
          </v:shape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117" style="position:absolute;left:0;text-align:left;margin-left:7.8pt;margin-top:27.1pt;width:75pt;height:45.5pt;z-index:251655168" coordsize="9525,5778">
            <v:shape id="右箭头标注 333" o:spid="_x0000_s1118" type="#_x0000_t78" style="position:absolute;width:9525;height:5778;visibility:visible;v-text-anchor:middle" adj="14035,,18324" strokecolor="#1f4d78" strokeweight="1pt"/>
            <v:shape id="_x0000_s1119" type="#_x0000_t202" style="position:absolute;left:571;top:1397;width:4890;height:3810;visibility:visible" filled="f" stroked="f">
              <v:textbox style="mso-next-textbox:#_x0000_s1119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审查</w:t>
                    </w:r>
                  </w:p>
                </w:txbxContent>
              </v:textbox>
            </v:shape>
          </v:group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20" type="#_x0000_t13" style="position:absolute;left:0;text-align:left;margin-left:211.5pt;margin-top:59.7pt;width:86.55pt;height:12.45pt;rotation:90;z-index:251667456;visibility:visible;v-text-anchor:middle" adj="1502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121" style="position:absolute;left:0;text-align:left;margin-left:7.2pt;margin-top:17.45pt;width:75pt;height:45.5pt;z-index:251663360" coordsize="9525,5778">
            <v:shape id="右箭头标注 340" o:spid="_x0000_s1122" type="#_x0000_t78" style="position:absolute;width:9525;height:5778;visibility:visible;v-text-anchor:middle" adj="14035,,18324" strokecolor="#1f4d78" strokeweight="1pt"/>
            <v:shape id="_x0000_s1123" type="#_x0000_t202" style="position:absolute;left:571;top:1397;width:4890;height:3810;visibility:visible" filled="f" stroked="f">
              <v:textbox style="mso-next-textbox:#_x0000_s1123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24" type="#_x0000_t202" style="position:absolute;left:0;text-align:left;margin-left:180pt;margin-top:24.45pt;width:148.25pt;height:24pt;z-index:251669504;visibility:visible">
            <v:textbox style="mso-next-textbox:#_x0000_s1124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资料齐全开具发票并扣税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5" style="position:absolute;left:0;text-align:left;margin-left:71.4pt;margin-top:14.4pt;width:376.8pt;height:46.8pt;z-index:251664384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26" type="#_x0000_t13" style="position:absolute;left:0;text-align:left;margin-left:215.75pt;margin-top:32.75pt;width:77.9pt;height:12.6pt;rotation:90;z-index:251670528;visibility:visible;v-text-anchor:middle" adj="1667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27" type="#_x0000_t202" style="position:absolute;left:0;text-align:left;margin-left:178.45pt;margin-top:30.5pt;width:148.2pt;height:23.55pt;z-index:251668480;visibility:visible">
            <v:textbox style="mso-next-textbox:#_x0000_s1127;mso-fit-shape-to-text:t">
              <w:txbxContent>
                <w:p w:rsidR="006B6059" w:rsidRPr="00AB12A6" w:rsidRDefault="006B6059" w:rsidP="009D78EE">
                  <w:pPr>
                    <w:jc w:val="center"/>
                  </w:pPr>
                  <w:r w:rsidRPr="00AB12A6">
                    <w:rPr>
                      <w:rFonts w:hint="eastAsia"/>
                    </w:rPr>
                    <w:t>将</w:t>
                  </w:r>
                  <w:r>
                    <w:rPr>
                      <w:rFonts w:hint="eastAsia"/>
                    </w:rPr>
                    <w:t>发票</w:t>
                  </w:r>
                  <w:r w:rsidRPr="00AB12A6">
                    <w:rPr>
                      <w:rFonts w:hint="eastAsia"/>
                    </w:rPr>
                    <w:t>交还项目负责人</w:t>
                  </w:r>
                </w:p>
              </w:txbxContent>
            </v:textbox>
          </v:shape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Pr="00687C67" w:rsidRDefault="006B6059" w:rsidP="009D78EE">
      <w:pPr>
        <w:rPr>
          <w:b/>
          <w:sz w:val="28"/>
        </w:rPr>
      </w:pPr>
      <w:r>
        <w:rPr>
          <w:b/>
          <w:sz w:val="28"/>
        </w:rPr>
        <w:t xml:space="preserve">    1.6</w:t>
      </w:r>
      <w:r w:rsidRPr="00687C67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Pr="00687C67">
        <w:rPr>
          <w:rFonts w:hint="eastAsia"/>
          <w:b/>
          <w:sz w:val="28"/>
        </w:rPr>
        <w:t>地税发票开票流程图</w: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28" type="#_x0000_t202" style="position:absolute;left:0;text-align:left;margin-left:190.45pt;margin-top:604.1pt;width:148.2pt;height:23.55pt;z-index:251683840;visibility:visible">
            <v:textbox style="mso-next-textbox:#_x0000_s1128;mso-fit-shape-to-text:t">
              <w:txbxContent>
                <w:p w:rsidR="006B6059" w:rsidRPr="00AB12A6" w:rsidRDefault="006B6059" w:rsidP="009D78EE">
                  <w:pPr>
                    <w:jc w:val="center"/>
                  </w:pPr>
                  <w:r w:rsidRPr="00AB12A6">
                    <w:rPr>
                      <w:rFonts w:hint="eastAsia"/>
                    </w:rPr>
                    <w:t>将</w:t>
                  </w:r>
                  <w:r>
                    <w:rPr>
                      <w:rFonts w:hint="eastAsia"/>
                    </w:rPr>
                    <w:t>发票交还</w:t>
                  </w:r>
                  <w:r w:rsidRPr="00AB12A6">
                    <w:rPr>
                      <w:rFonts w:hint="eastAsia"/>
                    </w:rPr>
                    <w:t>负责人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9" style="position:absolute;left:0;text-align:left;margin-left:83.4pt;margin-top:586.35pt;width:381pt;height:53.25pt;z-index:251681792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_x0000_s1130" style="position:absolute;left:0;text-align:left;margin-left:21.6pt;margin-top:590.1pt;width:75pt;height:45.5pt;z-index:251680768" coordsize="9525,5778">
            <v:shape id="右箭头标注 343" o:spid="_x0000_s1131" type="#_x0000_t78" style="position:absolute;width:9525;height:5778;visibility:visible;v-text-anchor:middle" adj="14035,,18324" strokecolor="#1f4d78" strokeweight="1pt"/>
            <v:shape id="_x0000_s1132" type="#_x0000_t202" style="position:absolute;left:571;top:1397;width:4890;height:3810;visibility:visible" filled="f" stroked="f">
              <v:textbox style="mso-next-textbox:#_x0000_s1132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oundrect id="_x0000_s1133" style="position:absolute;left:0;text-align:left;margin-left:84pt;margin-top:19.8pt;width:387pt;height:46.8pt;z-index:251675648;visibility:visible;v-text-anchor:middle" arcsize="10923f" filled="f" strokecolor="#1f4d78" strokeweight="1pt">
            <v:stroke dashstyle="1 1" joinstyle="miter"/>
          </v:roundrect>
        </w:pict>
      </w:r>
      <w:r>
        <w:rPr>
          <w:noProof/>
        </w:rPr>
        <w:pict>
          <v:group id="_x0000_s1134" style="position:absolute;left:0;text-align:left;margin-left:13.8pt;margin-top:24.4pt;width:81pt;height:53.4pt;z-index:251674624" coordsize="10287,6781">
            <v:shape id="右箭头标注 332" o:spid="_x0000_s1135" type="#_x0000_t78" style="position:absolute;left:762;width:9525;height:5778;visibility:visible;v-text-anchor:middle" adj="14035,,18324" strokecolor="#1f4d78" strokeweight="1pt"/>
            <v:shape id="_x0000_s1136" type="#_x0000_t202" style="position:absolute;top:685;width:7545;height:6096;visibility:visible" filled="f" stroked="f">
              <v:textbox style="mso-next-textbox:#_x0000_s1136">
                <w:txbxContent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申请人提</w:t>
                    </w:r>
                  </w:p>
                  <w:p w:rsidR="006B6059" w:rsidRPr="00612D50" w:rsidRDefault="006B6059" w:rsidP="009D78EE">
                    <w:pPr>
                      <w:jc w:val="center"/>
                      <w:rPr>
                        <w:spacing w:val="-20"/>
                        <w:sz w:val="22"/>
                      </w:rPr>
                    </w:pPr>
                    <w:r w:rsidRPr="00612D50">
                      <w:rPr>
                        <w:rFonts w:hint="eastAsia"/>
                        <w:spacing w:val="-20"/>
                        <w:sz w:val="22"/>
                      </w:rPr>
                      <w:t>出申请</w:t>
                    </w:r>
                  </w:p>
                </w:txbxContent>
              </v:textbox>
            </v:shape>
          </v:group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37" type="#_x0000_t202" style="position:absolute;left:0;text-align:left;margin-left:162.25pt;margin-top:.9pt;width:206pt;height:23.4pt;z-index:251676672;visibility:visible">
            <v:textbox style="mso-next-textbox:#_x0000_s1137">
              <w:txbxContent>
                <w:p w:rsidR="006B6059" w:rsidRPr="00530185" w:rsidRDefault="006B6059" w:rsidP="009D78E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山西省地方税务局通用机打</w:t>
                  </w:r>
                  <w:r w:rsidRPr="00530185">
                    <w:rPr>
                      <w:rFonts w:hint="eastAsia"/>
                      <w:szCs w:val="21"/>
                    </w:rPr>
                    <w:t>发票</w:t>
                  </w:r>
                </w:p>
                <w:p w:rsidR="006B6059" w:rsidRDefault="006B6059" w:rsidP="009D78EE"/>
              </w:txbxContent>
            </v:textbox>
          </v:shap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38" type="#_x0000_t13" style="position:absolute;left:0;text-align:left;margin-left:209.55pt;margin-top:55.35pt;width:120.6pt;height:18.3pt;rotation:90;z-index:251677696;visibility:visible;v-text-anchor:middle" adj="15882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139" style="position:absolute;left:0;text-align:left;margin-left:27pt;margin-top:16.7pt;width:75pt;height:45.5pt;z-index:251673600" coordsize="9525,5778">
            <v:shape id="右箭头标注 333" o:spid="_x0000_s1140" type="#_x0000_t78" style="position:absolute;width:9525;height:5778;visibility:visible;v-text-anchor:middle" adj="14035,,18324" strokecolor="#1f4d78" strokeweight="1pt"/>
            <v:shape id="_x0000_s1141" type="#_x0000_t202" style="position:absolute;left:571;top:1397;width:4890;height:3810;visibility:visible" filled="f" stroked="f">
              <v:textbox style="mso-next-textbox:#_x0000_s1141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审查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42" type="#_x0000_t202" style="position:absolute;left:0;text-align:left;margin-left:2in;margin-top:16.7pt;width:252pt;height:23.4pt;z-index:251685888;visibility:visible">
            <v:textbox style="mso-next-textbox:#_x0000_s1142">
              <w:txbxContent>
                <w:p w:rsidR="006B6059" w:rsidRPr="00CC19BC" w:rsidRDefault="006B6059" w:rsidP="009D78EE">
                  <w:r w:rsidRPr="00CC19BC">
                    <w:rPr>
                      <w:rFonts w:hint="eastAsia"/>
                    </w:rPr>
                    <w:t>携带交款单及出版社（或图书馆）开具的单据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43" style="position:absolute;left:0;text-align:left;margin-left:83.4pt;margin-top:3.5pt;width:387.6pt;height:60pt;z-index:251672576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44" type="#_x0000_t13" style="position:absolute;left:0;text-align:left;margin-left:195.9pt;margin-top:68.1pt;width:148.2pt;height:18pt;rotation:90;z-index:251682816;visibility:visible;v-text-anchor:middle" adj="1502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roundrect id="_x0000_s1145" style="position:absolute;left:0;text-align:left;margin-left:83.4pt;margin-top:27.9pt;width:376.8pt;height:46.8pt;z-index:251679744;visibility:visible;v-text-anchor:middle" arcsize="10923f" filled="f" strokecolor="#1f4d78" strokeweight="1pt">
            <v:stroke dashstyle="1 1" joinstyle="miter"/>
          </v:roundrect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group id="_x0000_s1146" style="position:absolute;left:0;text-align:left;margin-left:19.2pt;margin-top:-.25pt;width:75pt;height:45.5pt;z-index:251678720" coordsize="9525,5778">
            <v:shape id="右箭头标注 340" o:spid="_x0000_s1147" type="#_x0000_t78" style="position:absolute;width:9525;height:5778;visibility:visible;v-text-anchor:middle" adj="14035,,18324" strokecolor="#1f4d78" strokeweight="1pt"/>
            <v:shape id="_x0000_s1148" type="#_x0000_t202" style="position:absolute;left:571;top:1397;width:4890;height:3810;visibility:visible" filled="f" stroked="f">
              <v:textbox style="mso-next-textbox:#_x0000_s1148">
                <w:txbxContent>
                  <w:p w:rsidR="006B6059" w:rsidRPr="00DE34E4" w:rsidRDefault="006B6059" w:rsidP="009D78EE">
                    <w:pPr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49" type="#_x0000_t202" style="position:absolute;left:0;text-align:left;margin-left:192pt;margin-top:6.75pt;width:148.25pt;height:24pt;z-index:251684864;visibility:visible">
            <v:textbox style="mso-next-textbox:#_x0000_s1149">
              <w:txbxContent>
                <w:p w:rsidR="006B6059" w:rsidRDefault="006B6059" w:rsidP="009D78EE">
                  <w:pPr>
                    <w:jc w:val="center"/>
                  </w:pPr>
                  <w:r>
                    <w:rPr>
                      <w:rFonts w:hint="eastAsia"/>
                    </w:rPr>
                    <w:t>资料齐全开具发票</w:t>
                  </w:r>
                </w:p>
              </w:txbxContent>
            </v:textbox>
          </v:shape>
        </w:pict>
      </w:r>
    </w:p>
    <w:p w:rsidR="006B6059" w:rsidRDefault="006B6059" w:rsidP="00F02B5B">
      <w:pPr>
        <w:ind w:firstLineChars="400" w:firstLine="840"/>
        <w:rPr>
          <w:b/>
          <w:sz w:val="28"/>
        </w:rPr>
      </w:pPr>
      <w:r>
        <w:rPr>
          <w:noProof/>
        </w:rPr>
        <w:pict>
          <v:shape id="_x0000_s1150" type="#_x0000_t13" style="position:absolute;left:0;text-align:left;margin-left:203.7pt;margin-top:72.9pt;width:132.6pt;height:18pt;rotation:90;z-index:251686912;visibility:visible;v-text-anchor:middle" adj="15023" filled="f"/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Pr="00092CA0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Default="006B6059" w:rsidP="009D78EE">
      <w:pPr>
        <w:tabs>
          <w:tab w:val="left" w:pos="6720"/>
        </w:tabs>
      </w:pPr>
      <w:r>
        <w:rPr>
          <w:b/>
          <w:sz w:val="28"/>
        </w:rPr>
        <w:t>1.</w:t>
      </w:r>
      <w:r>
        <w:rPr>
          <w:noProof/>
        </w:rPr>
        <w:pict>
          <v:roundrect id="文本框 34" o:spid="_x0000_s1151" style="position:absolute;left:0;text-align:left;margin-left:82.3pt;margin-top:1.7pt;width:227.3pt;height:31.7pt;z-index:251698176;visibility:visible;mso-position-horizontal-relative:text;mso-position-vertical-relative:text" arcsize="10923f" strokeweight=".5pt">
            <v:textbox>
              <w:txbxContent>
                <w:p w:rsidR="006B6059" w:rsidRPr="00237E18" w:rsidRDefault="006B6059" w:rsidP="009D78EE">
                  <w:pPr>
                    <w:ind w:firstLineChars="99" w:firstLine="298"/>
                    <w:rPr>
                      <w:b/>
                      <w:sz w:val="30"/>
                      <w:szCs w:val="30"/>
                    </w:rPr>
                  </w:pPr>
                  <w:r w:rsidRPr="00237E18">
                    <w:rPr>
                      <w:rFonts w:hint="eastAsia"/>
                      <w:b/>
                      <w:sz w:val="30"/>
                      <w:szCs w:val="30"/>
                    </w:rPr>
                    <w:t>新、老生收缴费工作流程图</w:t>
                  </w:r>
                </w:p>
              </w:txbxContent>
            </v:textbox>
          </v:roundrect>
        </w:pict>
      </w:r>
      <w:r>
        <w:rPr>
          <w:b/>
          <w:sz w:val="28"/>
        </w:rPr>
        <w:t>7</w:t>
      </w:r>
    </w:p>
    <w:p w:rsidR="006B6059" w:rsidRDefault="006B6059" w:rsidP="009D78EE">
      <w:pPr>
        <w:tabs>
          <w:tab w:val="left" w:pos="6720"/>
        </w:tabs>
      </w:pPr>
    </w:p>
    <w:p w:rsidR="006B6059" w:rsidRDefault="006B6059" w:rsidP="009D78EE">
      <w:pPr>
        <w:tabs>
          <w:tab w:val="left" w:pos="672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152" type="#_x0000_t32" style="position:absolute;left:0;text-align:left;margin-left:181.7pt;margin-top:2.4pt;width:.85pt;height:38.6pt;z-index:251700224;visibility:visible" strokeweight=".5pt">
            <v:stroke endarrow="open" joinstyle="miter"/>
          </v:shape>
        </w:pict>
      </w:r>
    </w:p>
    <w:p w:rsidR="006B6059" w:rsidRDefault="006B6059" w:rsidP="009D78EE">
      <w:pPr>
        <w:tabs>
          <w:tab w:val="left" w:pos="6720"/>
        </w:tabs>
      </w:pPr>
    </w:p>
    <w:p w:rsidR="006B6059" w:rsidRDefault="006B6059" w:rsidP="009D78EE">
      <w:pPr>
        <w:tabs>
          <w:tab w:val="left" w:pos="6720"/>
        </w:tabs>
      </w:pPr>
      <w:r>
        <w:rPr>
          <w:noProof/>
        </w:rPr>
        <w:pict>
          <v:roundrect id="文本框 24" o:spid="_x0000_s1153" style="position:absolute;left:0;text-align:left;margin-left:76.35pt;margin-top:13.95pt;width:237.75pt;height:55.5pt;z-index:251688960;visibility:visible" arcsize="10923f" strokeweight=".5pt">
            <v:textbox>
              <w:txbxContent>
                <w:p w:rsidR="006B6059" w:rsidRDefault="006B6059" w:rsidP="009D78EE">
                  <w:r w:rsidRPr="0094332F">
                    <w:rPr>
                      <w:rFonts w:hint="eastAsia"/>
                    </w:rPr>
                    <w:t>接收招就处、研究生院新生收费数据；接收学生处、教务处学生信息（助学贷款；留级、休学、退学、复学。）</w:t>
                  </w:r>
                </w:p>
              </w:txbxContent>
            </v:textbox>
          </v:roundrect>
        </w:pict>
      </w:r>
    </w:p>
    <w:p w:rsidR="006B6059" w:rsidRDefault="006B6059" w:rsidP="009D78EE">
      <w:pPr>
        <w:tabs>
          <w:tab w:val="left" w:pos="6720"/>
        </w:tabs>
      </w:pPr>
    </w:p>
    <w:p w:rsidR="006B6059" w:rsidRDefault="006B6059" w:rsidP="009D78EE">
      <w:pPr>
        <w:tabs>
          <w:tab w:val="left" w:pos="6720"/>
        </w:tabs>
      </w:pPr>
    </w:p>
    <w:p w:rsidR="006B6059" w:rsidRPr="0094332F" w:rsidRDefault="006B6059" w:rsidP="009D78EE"/>
    <w:p w:rsidR="006B6059" w:rsidRPr="0094332F" w:rsidRDefault="006B6059" w:rsidP="009D78EE">
      <w:r>
        <w:rPr>
          <w:noProof/>
        </w:rPr>
        <w:pict>
          <v:shape id="直接箭头连接符 37" o:spid="_x0000_s1154" type="#_x0000_t32" style="position:absolute;left:0;text-align:left;margin-left:182.55pt;margin-top:7.15pt;width:.85pt;height:30.2pt;z-index:251701248;visibility:visible" strokeweight=".5pt">
            <v:stroke endarrow="open" joinstyle="miter"/>
          </v:shape>
        </w:pict>
      </w:r>
    </w:p>
    <w:p w:rsidR="006B6059" w:rsidRDefault="006B6059" w:rsidP="009D78EE"/>
    <w:p w:rsidR="006B6059" w:rsidRDefault="006B6059" w:rsidP="009D78EE">
      <w:pPr>
        <w:tabs>
          <w:tab w:val="left" w:pos="6195"/>
        </w:tabs>
      </w:pPr>
      <w:r>
        <w:rPr>
          <w:noProof/>
        </w:rPr>
        <w:pict>
          <v:roundrect id="文本框 25" o:spid="_x0000_s1155" style="position:absolute;left:0;text-align:left;margin-left:76.5pt;margin-top:6.6pt;width:232.5pt;height:60.75pt;z-index:251689984;visibility:visible" arcsize="10923f" strokeweight=".5pt">
            <v:textbox>
              <w:txbxContent>
                <w:p w:rsidR="006B6059" w:rsidRDefault="006B6059" w:rsidP="009D78EE">
                  <w:r w:rsidRPr="0094332F">
                    <w:rPr>
                      <w:rFonts w:hint="eastAsia"/>
                    </w:rPr>
                    <w:t>初始化新生收费信息（添加收费标准、银行卡号）；下达新一年度老生欠费数据；审核、校验全部收费数据完整、正确并展开收费工作。</w:t>
                  </w:r>
                </w:p>
              </w:txbxContent>
            </v:textbox>
          </v:roundrect>
        </w:pict>
      </w:r>
      <w:r>
        <w:tab/>
      </w:r>
    </w:p>
    <w:p w:rsidR="006B6059" w:rsidRDefault="006B6059" w:rsidP="009D78EE">
      <w:pPr>
        <w:tabs>
          <w:tab w:val="left" w:pos="6195"/>
        </w:tabs>
      </w:pPr>
    </w:p>
    <w:p w:rsidR="006B6059" w:rsidRDefault="006B6059" w:rsidP="009D78EE"/>
    <w:p w:rsidR="006B6059" w:rsidRDefault="006B6059" w:rsidP="009D78EE">
      <w:pPr>
        <w:tabs>
          <w:tab w:val="left" w:pos="6330"/>
        </w:tabs>
      </w:pPr>
      <w:r>
        <w:tab/>
      </w:r>
    </w:p>
    <w:p w:rsidR="006B6059" w:rsidRDefault="006B6059" w:rsidP="009D78EE">
      <w:pPr>
        <w:tabs>
          <w:tab w:val="left" w:pos="6330"/>
        </w:tabs>
      </w:pPr>
      <w:r>
        <w:rPr>
          <w:noProof/>
        </w:rPr>
        <w:pict>
          <v:shape id="直接箭头连接符 38" o:spid="_x0000_s1156" type="#_x0000_t32" style="position:absolute;left:0;text-align:left;margin-left:180.85pt;margin-top:4.5pt;width:.85pt;height:24.9pt;flip:x;z-index:251702272;visibility:visible" strokeweight=".5pt">
            <v:stroke endarrow="open" joinstyle="miter"/>
          </v:shape>
        </w:pict>
      </w:r>
    </w:p>
    <w:p w:rsidR="006B6059" w:rsidRDefault="006B6059" w:rsidP="009D78EE">
      <w:pPr>
        <w:tabs>
          <w:tab w:val="left" w:pos="6330"/>
        </w:tabs>
      </w:pPr>
      <w:r>
        <w:rPr>
          <w:noProof/>
        </w:rPr>
        <w:pict>
          <v:roundrect id="文本框 26" o:spid="_x0000_s1157" style="position:absolute;left:0;text-align:left;margin-left:76.5pt;margin-top:14.1pt;width:232.5pt;height:60.75pt;z-index:251691008;visibility:visible" arcsize="10923f" strokeweight=".5pt">
            <v:textbox>
              <w:txbxContent>
                <w:p w:rsidR="006B6059" w:rsidRDefault="006B6059" w:rsidP="009D78EE">
                  <w:r w:rsidRPr="0094332F">
                    <w:rPr>
                      <w:rFonts w:hint="eastAsia"/>
                    </w:rPr>
                    <w:t>通</w:t>
                  </w:r>
                  <w:r>
                    <w:rPr>
                      <w:rFonts w:hint="eastAsia"/>
                    </w:rPr>
                    <w:t>过入学通知书提示学生核对银行卡卡号、身份证等信息；</w:t>
                  </w:r>
                  <w:r w:rsidRPr="0094332F">
                    <w:rPr>
                      <w:rFonts w:hint="eastAsia"/>
                    </w:rPr>
                    <w:t>并在指定日期内将学杂费足额存入所发的银行卡内</w:t>
                  </w:r>
                  <w:r w:rsidRPr="0094332F">
                    <w:t>.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</w:p>
    <w:p w:rsidR="006B6059" w:rsidRPr="0094332F" w:rsidRDefault="006B6059" w:rsidP="009D78EE"/>
    <w:p w:rsidR="006B6059" w:rsidRPr="0094332F" w:rsidRDefault="006B6059" w:rsidP="009D78EE"/>
    <w:p w:rsidR="006B6059" w:rsidRDefault="006B6059" w:rsidP="009D78EE"/>
    <w:p w:rsidR="006B6059" w:rsidRDefault="006B6059" w:rsidP="009D78EE">
      <w:pPr>
        <w:tabs>
          <w:tab w:val="left" w:pos="6495"/>
        </w:tabs>
      </w:pPr>
      <w:r>
        <w:rPr>
          <w:noProof/>
        </w:rPr>
        <w:pict>
          <v:shape id="直接箭头连接符 55" o:spid="_x0000_s1158" type="#_x0000_t32" style="position:absolute;left:0;text-align:left;margin-left:8.55pt;margin-top:12.3pt;width:120pt;height:27.3pt;flip:x;z-index:251704320;visibility:visible" strokeweight=".5pt">
            <v:stroke endarrow="open" joinstyle="miter"/>
          </v:shape>
        </w:pict>
      </w:r>
      <w:r>
        <w:rPr>
          <w:noProof/>
        </w:rPr>
        <w:pict>
          <v:shape id="直接箭头连接符 39" o:spid="_x0000_s1159" type="#_x0000_t32" style="position:absolute;left:0;text-align:left;margin-left:177.4pt;margin-top:12.2pt;width:0;height:23.2pt;z-index:251703296;visibility:visible" strokeweight=".5pt">
            <v:stroke endarrow="open" joinstyle="miter"/>
          </v:shape>
        </w:pict>
      </w:r>
      <w:r>
        <w:tab/>
      </w:r>
    </w:p>
    <w:p w:rsidR="006B6059" w:rsidRDefault="006B6059" w:rsidP="009D78EE">
      <w:pPr>
        <w:tabs>
          <w:tab w:val="left" w:pos="6495"/>
        </w:tabs>
      </w:pPr>
      <w:r>
        <w:rPr>
          <w:noProof/>
        </w:rPr>
        <w:pict>
          <v:shape id="直接箭头连接符 262" o:spid="_x0000_s1160" type="#_x0000_t32" style="position:absolute;left:0;text-align:left;margin-left:271.7pt;margin-top:1.9pt;width:86.55pt;height:21.45pt;z-index:251705344;visibility:visible" strokeweight=".5pt">
            <v:stroke endarrow="open" joinstyle="miter"/>
          </v:shape>
        </w:pict>
      </w:r>
    </w:p>
    <w:p w:rsidR="006B6059" w:rsidRDefault="006B6059" w:rsidP="009D78EE">
      <w:pPr>
        <w:tabs>
          <w:tab w:val="left" w:pos="6495"/>
        </w:tabs>
      </w:pPr>
      <w:r>
        <w:rPr>
          <w:noProof/>
        </w:rPr>
        <w:pict>
          <v:roundrect id="文本框 27" o:spid="_x0000_s1161" style="position:absolute;left:0;text-align:left;margin-left:-38.25pt;margin-top:7.5pt;width:109.5pt;height:47.25pt;z-index:251692032;visibility:visible" arcsize="10923f" strokeweight=".5pt">
            <v:textbox>
              <w:txbxContent>
                <w:p w:rsidR="006B6059" w:rsidRDefault="006B6059" w:rsidP="009D78EE">
                  <w:r>
                    <w:rPr>
                      <w:rFonts w:hint="eastAsia"/>
                    </w:rPr>
                    <w:t>全校</w:t>
                  </w:r>
                  <w:r w:rsidRPr="00311CBC">
                    <w:rPr>
                      <w:rFonts w:hint="eastAsia"/>
                    </w:rPr>
                    <w:t>集中办公</w:t>
                  </w:r>
                  <w:r>
                    <w:rPr>
                      <w:rFonts w:hint="eastAsia"/>
                    </w:rPr>
                    <w:t>，迎新</w:t>
                  </w:r>
                  <w:r w:rsidRPr="00311CBC">
                    <w:rPr>
                      <w:rFonts w:hint="eastAsia"/>
                    </w:rPr>
                    <w:t>收费工作</w:t>
                  </w:r>
                  <w:r>
                    <w:rPr>
                      <w:rFonts w:hint="eastAsia"/>
                    </w:rPr>
                    <w:t>期</w:t>
                  </w:r>
                </w:p>
              </w:txbxContent>
            </v:textbox>
          </v:roundrect>
        </w:pict>
      </w:r>
      <w:r>
        <w:rPr>
          <w:noProof/>
        </w:rPr>
        <w:pict>
          <v:roundrect id="文本框 35" o:spid="_x0000_s1162" style="position:absolute;left:0;text-align:left;margin-left:303.75pt;margin-top:7.5pt;width:109.5pt;height:48pt;z-index:251699200;visibility:visible" arcsize="10923f" strokeweight=".5pt">
            <v:textbox>
              <w:txbxContent>
                <w:p w:rsidR="006B6059" w:rsidRDefault="006B6059" w:rsidP="009D78EE">
                  <w:r w:rsidRPr="00A929E1">
                    <w:rPr>
                      <w:rFonts w:hint="eastAsia"/>
                    </w:rPr>
                    <w:t>休、退、复学、留级等情况比照执行。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文本框 28" o:spid="_x0000_s1163" style="position:absolute;left:0;text-align:left;margin-left:90pt;margin-top:3pt;width:197.25pt;height:45.75pt;z-index:251693056;visibility:visible" arcsize="10923f" strokeweight=".5pt">
            <v:textbox>
              <w:txbxContent>
                <w:p w:rsidR="006B6059" w:rsidRDefault="006B6059" w:rsidP="009D78EE">
                  <w:r w:rsidRPr="00311CBC">
                    <w:rPr>
                      <w:rFonts w:hint="eastAsia"/>
                    </w:rPr>
                    <w:t>日常的窗口收费工作，比照前述执行</w:t>
                  </w:r>
                  <w:r>
                    <w:rPr>
                      <w:rFonts w:hint="eastAsia"/>
                    </w:rPr>
                    <w:t>。随时告知学生卡内存足金额</w:t>
                  </w:r>
                  <w:r w:rsidRPr="00311CBC">
                    <w:rPr>
                      <w:rFonts w:hint="eastAsia"/>
                    </w:rPr>
                    <w:t>刷卡缴费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</w:p>
    <w:p w:rsidR="006B6059" w:rsidRDefault="006B6059" w:rsidP="009D78EE">
      <w:r>
        <w:rPr>
          <w:noProof/>
        </w:rPr>
        <w:pict>
          <v:shape id="直接箭头连接符 266" o:spid="_x0000_s1164" type="#_x0000_t32" style="position:absolute;left:0;text-align:left;margin-left:4in;margin-top:6.7pt;width:20.8pt;height:0;z-index:251707392;visibility:visible" strokeweight=".5pt">
            <v:stroke startarrow="open" endarrow="open" joinstyle="miter"/>
          </v:shape>
        </w:pict>
      </w:r>
      <w:r>
        <w:rPr>
          <w:noProof/>
        </w:rPr>
        <w:pict>
          <v:shape id="直接箭头连接符 264" o:spid="_x0000_s1165" type="#_x0000_t32" style="position:absolute;left:0;text-align:left;margin-left:71.15pt;margin-top:6.7pt;width:23.15pt;height:0;z-index:251706368;visibility:visible" strokeweight=".5pt">
            <v:stroke startarrow="open" endarrow="open" joinstyle="miter"/>
          </v:shape>
        </w:pict>
      </w:r>
    </w:p>
    <w:p w:rsidR="006B6059" w:rsidRDefault="006B6059" w:rsidP="009D78EE">
      <w:pPr>
        <w:tabs>
          <w:tab w:val="left" w:pos="5745"/>
        </w:tabs>
      </w:pPr>
      <w:r>
        <w:tab/>
      </w:r>
    </w:p>
    <w:p w:rsidR="006B6059" w:rsidRDefault="006B6059" w:rsidP="009D78EE">
      <w:pPr>
        <w:ind w:right="210"/>
        <w:jc w:val="right"/>
      </w:pPr>
      <w:r>
        <w:rPr>
          <w:noProof/>
        </w:rPr>
        <w:pict>
          <v:shape id="直接箭头连接符 267" o:spid="_x0000_s1166" type="#_x0000_t32" style="position:absolute;left:0;text-align:left;margin-left:52.3pt;margin-top:8.05pt;width:86.55pt;height:28.3pt;z-index:251708416;visibility:visible" strokeweight=".5pt">
            <v:stroke endarrow="open" joinstyle="miter"/>
          </v:shape>
        </w:pict>
      </w:r>
    </w:p>
    <w:p w:rsidR="006B6059" w:rsidRDefault="006B6059" w:rsidP="009D78EE">
      <w:pPr>
        <w:ind w:right="210"/>
        <w:jc w:val="right"/>
      </w:pPr>
    </w:p>
    <w:p w:rsidR="006B6059" w:rsidRPr="0094332F" w:rsidRDefault="006B6059" w:rsidP="009D78EE">
      <w:r>
        <w:rPr>
          <w:noProof/>
        </w:rPr>
        <w:pict>
          <v:roundrect id="文本框 29" o:spid="_x0000_s1167" style="position:absolute;left:0;text-align:left;margin-left:104.8pt;margin-top:5.1pt;width:167.25pt;height:60.75pt;z-index:251694080;visibility:visible" arcsize="10923f" strokeweight=".5pt">
            <v:textbox>
              <w:txbxContent>
                <w:p w:rsidR="006B6059" w:rsidRDefault="006B6059" w:rsidP="009D78EE">
                  <w:pPr>
                    <w:tabs>
                      <w:tab w:val="left" w:pos="1080"/>
                    </w:tabs>
                  </w:pPr>
                  <w:r w:rsidRPr="00311CBC">
                    <w:rPr>
                      <w:rFonts w:hint="eastAsia"/>
                    </w:rPr>
                    <w:t>新、老生九月</w:t>
                  </w:r>
                  <w:r>
                    <w:rPr>
                      <w:rFonts w:hint="eastAsia"/>
                    </w:rPr>
                    <w:t>份</w:t>
                  </w:r>
                  <w:r w:rsidRPr="00311CBC">
                    <w:rPr>
                      <w:rFonts w:hint="eastAsia"/>
                    </w:rPr>
                    <w:t>开学前</w:t>
                  </w:r>
                  <w:r>
                    <w:rPr>
                      <w:rFonts w:hint="eastAsia"/>
                    </w:rPr>
                    <w:t>，先</w:t>
                  </w:r>
                  <w:r w:rsidRPr="00311CBC">
                    <w:rPr>
                      <w:rFonts w:hint="eastAsia"/>
                    </w:rPr>
                    <w:t>汇总收费</w:t>
                  </w:r>
                  <w:r>
                    <w:rPr>
                      <w:rFonts w:hint="eastAsia"/>
                    </w:rPr>
                    <w:t>数据，通知银行批量划扣学杂费。</w:t>
                  </w:r>
                </w:p>
                <w:p w:rsidR="006B6059" w:rsidRPr="00A929E1" w:rsidRDefault="006B6059" w:rsidP="009D78EE"/>
              </w:txbxContent>
            </v:textbox>
          </v:roundrect>
        </w:pict>
      </w:r>
    </w:p>
    <w:p w:rsidR="006B6059" w:rsidRDefault="006B6059" w:rsidP="009D78EE"/>
    <w:p w:rsidR="006B6059" w:rsidRDefault="006B6059" w:rsidP="009D78EE"/>
    <w:p w:rsidR="006B6059" w:rsidRPr="0094332F" w:rsidRDefault="006B6059" w:rsidP="009D78EE"/>
    <w:p w:rsidR="006B6059" w:rsidRPr="0094332F" w:rsidRDefault="006B6059" w:rsidP="009D78EE">
      <w:r>
        <w:rPr>
          <w:noProof/>
        </w:rPr>
        <w:pict>
          <v:shape id="直接箭头连接符 268" o:spid="_x0000_s1168" type="#_x0000_t32" style="position:absolute;left:0;text-align:left;margin-left:30pt;margin-top:3.6pt;width:108.8pt;height:19.8pt;flip:x;z-index:251709440;visibility:visible" strokeweight=".5pt">
            <v:stroke endarrow="open" joinstyle="miter"/>
          </v:shape>
        </w:pict>
      </w:r>
      <w:r>
        <w:rPr>
          <w:noProof/>
        </w:rPr>
        <w:pict>
          <v:shape id="直接箭头连接符 271" o:spid="_x0000_s1169" type="#_x0000_t32" style="position:absolute;left:0;text-align:left;margin-left:128.55pt;margin-top:3.5pt;width:78pt;height:18.1pt;z-index:251710464;visibility:visible" strokeweight=".5pt">
            <v:stroke endarrow="open" joinstyle="miter"/>
          </v:shape>
        </w:pict>
      </w:r>
    </w:p>
    <w:p w:rsidR="006B6059" w:rsidRPr="0094332F" w:rsidRDefault="006B6059" w:rsidP="009D78EE">
      <w:r>
        <w:rPr>
          <w:noProof/>
        </w:rPr>
        <w:pict>
          <v:roundrect id="文本框 30" o:spid="_x0000_s1170" style="position:absolute;left:0;text-align:left;margin-left:-27.55pt;margin-top:7.8pt;width:167.25pt;height:84.85pt;z-index:251695104;visibility:visible" arcsize="10923f" strokeweight=".5pt">
            <v:textbox>
              <w:txbxContent>
                <w:p w:rsidR="006B6059" w:rsidRDefault="006B6059" w:rsidP="009D78EE">
                  <w:r w:rsidRPr="00A929E1">
                    <w:rPr>
                      <w:rFonts w:hint="eastAsia"/>
                    </w:rPr>
                    <w:t>批扣成功的，打印收据下发各学院转给学生。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文本框 31" o:spid="_x0000_s1171" style="position:absolute;left:0;text-align:left;margin-left:180.95pt;margin-top:7.8pt;width:190.5pt;height:84.75pt;z-index:251696128;visibility:visible" arcsize="10923f" strokeweight=".5pt">
            <v:textbox>
              <w:txbxContent>
                <w:p w:rsidR="006B6059" w:rsidRDefault="006B6059" w:rsidP="009D78EE">
                  <w:r w:rsidRPr="00A929E1">
                    <w:rPr>
                      <w:rFonts w:hint="eastAsia"/>
                    </w:rPr>
                    <w:t>批扣未成功的，下发欠费通知单给</w:t>
                  </w:r>
                  <w:r>
                    <w:rPr>
                      <w:rFonts w:hint="eastAsia"/>
                    </w:rPr>
                    <w:t>各</w:t>
                  </w:r>
                  <w:r w:rsidRPr="00A929E1">
                    <w:rPr>
                      <w:rFonts w:hint="eastAsia"/>
                    </w:rPr>
                    <w:t>学院，通知学生直接来窗口缴费。根据收费标准、项目进行收费，打印收据给学生，钱票两清，当面点清。</w:t>
                  </w:r>
                </w:p>
              </w:txbxContent>
            </v:textbox>
          </v:roundrect>
        </w:pict>
      </w:r>
    </w:p>
    <w:p w:rsidR="006B6059" w:rsidRPr="0094332F" w:rsidRDefault="006B6059" w:rsidP="009D78EE"/>
    <w:p w:rsidR="006B6059" w:rsidRDefault="006B6059" w:rsidP="009D78EE"/>
    <w:p w:rsidR="006B6059" w:rsidRPr="0094332F" w:rsidRDefault="006B6059" w:rsidP="009D78EE">
      <w:r>
        <w:rPr>
          <w:noProof/>
        </w:rPr>
        <w:pict>
          <v:roundrect id="文本框 278" o:spid="_x0000_s1172" style="position:absolute;left:0;text-align:left;margin-left:76.3pt;margin-top:134.9pt;width:167.2pt;height:62.55pt;z-index:251713536;visibility:visible" arcsize="10923f" strokeweight=".5pt">
            <v:textbox>
              <w:txbxContent>
                <w:p w:rsidR="006B6059" w:rsidRDefault="006B6059" w:rsidP="009D78EE">
                  <w:r w:rsidRPr="00FF228F">
                    <w:rPr>
                      <w:rFonts w:hint="eastAsia"/>
                    </w:rPr>
                    <w:t>交</w:t>
                  </w:r>
                  <w:r>
                    <w:rPr>
                      <w:rFonts w:hint="eastAsia"/>
                    </w:rPr>
                    <w:t>流沟通，送达及时，汇报准</w:t>
                  </w:r>
                  <w:r w:rsidRPr="00FF228F">
                    <w:rPr>
                      <w:rFonts w:hint="eastAsia"/>
                    </w:rPr>
                    <w:t>时。欠缴费情况表下达教务处，并上报相关领导</w:t>
                  </w:r>
                  <w:r>
                    <w:rPr>
                      <w:rFonts w:hint="eastAsia"/>
                    </w:rPr>
                    <w:t>，便于决策</w:t>
                  </w:r>
                  <w:r w:rsidRPr="00FF228F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>
        <w:rPr>
          <w:noProof/>
        </w:rPr>
        <w:pict>
          <v:shape id="直接箭头连接符 279" o:spid="_x0000_s1173" type="#_x0000_t32" style="position:absolute;left:0;text-align:left;margin-left:152.55pt;margin-top:117.65pt;width:0;height:17.25pt;z-index:251714560;visibility:visible" strokeweight=".5pt">
            <v:stroke endarrow="open" joinstyle="miter"/>
          </v:shape>
        </w:pict>
      </w:r>
      <w:r>
        <w:rPr>
          <w:noProof/>
        </w:rPr>
        <w:pict>
          <v:shape id="直接箭头连接符 277" o:spid="_x0000_s1174" type="#_x0000_t32" style="position:absolute;left:0;text-align:left;margin-left:192.85pt;margin-top:45.75pt;width:24pt;height:11.15pt;flip:x;z-index:251712512;visibility:visible" strokeweight=".5pt">
            <v:stroke endarrow="open" joinstyle="miter"/>
          </v:shape>
        </w:pict>
      </w:r>
      <w:r>
        <w:rPr>
          <w:noProof/>
        </w:rPr>
        <w:pict>
          <v:shape id="直接箭头连接符 276" o:spid="_x0000_s1175" type="#_x0000_t32" style="position:absolute;left:0;text-align:left;margin-left:113.15pt;margin-top:45.75pt;width:15.45pt;height:11.15pt;z-index:251711488;visibility:visible" strokeweight=".5pt">
            <v:stroke endarrow="open" joinstyle="miter"/>
          </v:shape>
        </w:pict>
      </w:r>
      <w:r>
        <w:rPr>
          <w:noProof/>
        </w:rPr>
        <w:pict>
          <v:roundrect id="文本框 32" o:spid="_x0000_s1176" style="position:absolute;left:0;text-align:left;margin-left:76.45pt;margin-top:57.2pt;width:167.25pt;height:60.75pt;z-index:251697152;visibility:visible" arcsize="10923f" strokeweight=".5pt">
            <v:textbox>
              <w:txbxContent>
                <w:p w:rsidR="006B6059" w:rsidRDefault="006B6059" w:rsidP="009D78EE">
                  <w:r w:rsidRPr="00A929E1">
                    <w:rPr>
                      <w:rFonts w:hint="eastAsia"/>
                    </w:rPr>
                    <w:t>缴费当日及时对账、记账、缴库，日清日结</w:t>
                  </w:r>
                  <w:r>
                    <w:rPr>
                      <w:rFonts w:hint="eastAsia"/>
                    </w:rPr>
                    <w:t>，保证资金完整、安全入库、入账</w:t>
                  </w:r>
                  <w:r w:rsidRPr="00A929E1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</w:p>
    <w:p w:rsidR="006B6059" w:rsidRDefault="006B6059" w:rsidP="009D78EE">
      <w:pPr>
        <w:ind w:firstLineChars="400" w:firstLine="1124"/>
        <w:rPr>
          <w:b/>
          <w:sz w:val="28"/>
        </w:rPr>
      </w:pPr>
    </w:p>
    <w:p w:rsidR="006B6059" w:rsidRPr="00B518FA" w:rsidRDefault="006B6059" w:rsidP="00B518FA">
      <w:pPr>
        <w:ind w:firstLineChars="400" w:firstLine="840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left:0;text-align:left;margin-left:-8.4pt;margin-top:46.2pt;width:437.55pt;height:682.9pt;z-index:251687936">
            <v:imagedata r:id="rId6" o:title=""/>
            <w10:wrap type="square"/>
          </v:shape>
          <o:OLEObject Type="Embed" ProgID="Visio.Drawing.11" ShapeID="_x0000_s1177" DrawAspect="Content" ObjectID="_1540730446" r:id="rId7"/>
        </w:pict>
      </w:r>
      <w:r>
        <w:rPr>
          <w:b/>
          <w:sz w:val="28"/>
        </w:rPr>
        <w:t>1.8</w:t>
      </w:r>
    </w:p>
    <w:sectPr w:rsidR="006B6059" w:rsidRPr="00B518FA" w:rsidSect="00EF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59" w:rsidRDefault="006B6059" w:rsidP="00E71E40">
      <w:r>
        <w:separator/>
      </w:r>
    </w:p>
  </w:endnote>
  <w:endnote w:type="continuationSeparator" w:id="0">
    <w:p w:rsidR="006B6059" w:rsidRDefault="006B6059" w:rsidP="00E7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59" w:rsidRDefault="006B6059" w:rsidP="00E71E40">
      <w:r>
        <w:separator/>
      </w:r>
    </w:p>
  </w:footnote>
  <w:footnote w:type="continuationSeparator" w:id="0">
    <w:p w:rsidR="006B6059" w:rsidRDefault="006B6059" w:rsidP="00E71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E40"/>
    <w:rsid w:val="000341EC"/>
    <w:rsid w:val="00047923"/>
    <w:rsid w:val="00092CA0"/>
    <w:rsid w:val="000B3323"/>
    <w:rsid w:val="00193FD3"/>
    <w:rsid w:val="001A62E4"/>
    <w:rsid w:val="00237E18"/>
    <w:rsid w:val="002A5387"/>
    <w:rsid w:val="00311CBC"/>
    <w:rsid w:val="003400C2"/>
    <w:rsid w:val="00381205"/>
    <w:rsid w:val="00481202"/>
    <w:rsid w:val="00530185"/>
    <w:rsid w:val="005A1561"/>
    <w:rsid w:val="00612D50"/>
    <w:rsid w:val="0061547B"/>
    <w:rsid w:val="00687C67"/>
    <w:rsid w:val="006B6059"/>
    <w:rsid w:val="006D327A"/>
    <w:rsid w:val="00714884"/>
    <w:rsid w:val="00747647"/>
    <w:rsid w:val="008204D0"/>
    <w:rsid w:val="0094332F"/>
    <w:rsid w:val="009A27AB"/>
    <w:rsid w:val="009D78EE"/>
    <w:rsid w:val="00A800F3"/>
    <w:rsid w:val="00A929E1"/>
    <w:rsid w:val="00AB12A6"/>
    <w:rsid w:val="00B0068F"/>
    <w:rsid w:val="00B310A4"/>
    <w:rsid w:val="00B364CA"/>
    <w:rsid w:val="00B518FA"/>
    <w:rsid w:val="00CA1363"/>
    <w:rsid w:val="00CC19BC"/>
    <w:rsid w:val="00CC7DCA"/>
    <w:rsid w:val="00CE6962"/>
    <w:rsid w:val="00CF3893"/>
    <w:rsid w:val="00DB5A67"/>
    <w:rsid w:val="00DC58EF"/>
    <w:rsid w:val="00DD1AB1"/>
    <w:rsid w:val="00DD25AA"/>
    <w:rsid w:val="00DE34E4"/>
    <w:rsid w:val="00E46409"/>
    <w:rsid w:val="00E71E40"/>
    <w:rsid w:val="00E95FEC"/>
    <w:rsid w:val="00EF375E"/>
    <w:rsid w:val="00F02B5B"/>
    <w:rsid w:val="00F07C06"/>
    <w:rsid w:val="00F82840"/>
    <w:rsid w:val="00FE4163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1E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1E4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E71E4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56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1</dc:title>
  <dc:subject/>
  <dc:creator>admin</dc:creator>
  <cp:keywords/>
  <dc:description/>
  <cp:lastModifiedBy>陈靓</cp:lastModifiedBy>
  <cp:revision>3</cp:revision>
  <dcterms:created xsi:type="dcterms:W3CDTF">2016-11-15T07:54:00Z</dcterms:created>
  <dcterms:modified xsi:type="dcterms:W3CDTF">2016-11-15T07:54:00Z</dcterms:modified>
</cp:coreProperties>
</file>